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308C" w:rsidRPr="00830FB7" w:rsidP="0041308C">
      <w:pPr>
        <w:jc w:val="right"/>
        <w:textAlignment w:val="baseline"/>
        <w:rPr>
          <w:sz w:val="27"/>
          <w:szCs w:val="27"/>
        </w:rPr>
      </w:pPr>
      <w:r w:rsidRPr="00830FB7">
        <w:rPr>
          <w:sz w:val="27"/>
          <w:szCs w:val="27"/>
        </w:rPr>
        <w:t>Дело №05-</w:t>
      </w:r>
      <w:r>
        <w:rPr>
          <w:sz w:val="27"/>
          <w:szCs w:val="27"/>
        </w:rPr>
        <w:t>0297/2604/2024</w:t>
      </w:r>
    </w:p>
    <w:p w:rsidR="0041308C" w:rsidRPr="00830FB7" w:rsidP="0041308C">
      <w:pPr>
        <w:jc w:val="center"/>
        <w:textAlignment w:val="baseline"/>
        <w:rPr>
          <w:sz w:val="27"/>
          <w:szCs w:val="27"/>
        </w:rPr>
      </w:pPr>
      <w:r w:rsidRPr="00830FB7">
        <w:rPr>
          <w:sz w:val="27"/>
          <w:szCs w:val="27"/>
        </w:rPr>
        <w:t>ПОСТАНОВЛЕНИЕ</w:t>
      </w:r>
    </w:p>
    <w:p w:rsidR="0041308C" w:rsidRPr="00830FB7" w:rsidP="0041308C">
      <w:pPr>
        <w:jc w:val="center"/>
        <w:textAlignment w:val="baseline"/>
        <w:rPr>
          <w:sz w:val="27"/>
          <w:szCs w:val="27"/>
        </w:rPr>
      </w:pPr>
      <w:r w:rsidRPr="00830FB7">
        <w:rPr>
          <w:sz w:val="27"/>
          <w:szCs w:val="27"/>
        </w:rPr>
        <w:t>по делу об административном правонарушении</w:t>
      </w:r>
    </w:p>
    <w:p w:rsidR="0041308C" w:rsidRPr="00830FB7" w:rsidP="0041308C">
      <w:pPr>
        <w:textAlignment w:val="baseline"/>
        <w:rPr>
          <w:sz w:val="27"/>
          <w:szCs w:val="27"/>
        </w:rPr>
      </w:pPr>
    </w:p>
    <w:p w:rsidR="0041308C" w:rsidRPr="00830FB7" w:rsidP="0041308C">
      <w:pPr>
        <w:textAlignment w:val="baseline"/>
        <w:rPr>
          <w:sz w:val="27"/>
          <w:szCs w:val="27"/>
        </w:rPr>
      </w:pPr>
      <w:r w:rsidRPr="00830FB7">
        <w:rPr>
          <w:sz w:val="27"/>
          <w:szCs w:val="27"/>
        </w:rPr>
        <w:t xml:space="preserve">город Сургут                                                                            </w:t>
      </w:r>
      <w:r w:rsidRPr="00830FB7">
        <w:rPr>
          <w:sz w:val="27"/>
          <w:szCs w:val="27"/>
        </w:rPr>
        <w:tab/>
      </w:r>
      <w:r>
        <w:rPr>
          <w:sz w:val="27"/>
          <w:szCs w:val="27"/>
        </w:rPr>
        <w:t xml:space="preserve">26 февраля 2024 </w:t>
      </w:r>
      <w:r w:rsidRPr="00830FB7">
        <w:rPr>
          <w:sz w:val="27"/>
          <w:szCs w:val="27"/>
        </w:rPr>
        <w:t>года</w:t>
      </w:r>
    </w:p>
    <w:p w:rsidR="0041308C" w:rsidRPr="00830FB7" w:rsidP="0041308C">
      <w:pPr>
        <w:textAlignment w:val="baseline"/>
        <w:rPr>
          <w:sz w:val="27"/>
          <w:szCs w:val="27"/>
        </w:rPr>
      </w:pPr>
      <w:r w:rsidRPr="00830FB7">
        <w:rPr>
          <w:sz w:val="27"/>
          <w:szCs w:val="27"/>
        </w:rPr>
        <w:t>ул. Гагарина, д. 9 каб.209</w:t>
      </w:r>
    </w:p>
    <w:p w:rsidR="0041308C" w:rsidRPr="00830FB7" w:rsidP="0041308C">
      <w:pPr>
        <w:textAlignment w:val="baseline"/>
        <w:rPr>
          <w:sz w:val="27"/>
          <w:szCs w:val="27"/>
        </w:rPr>
      </w:pPr>
    </w:p>
    <w:p w:rsidR="0041308C" w:rsidRPr="00830FB7" w:rsidP="0041308C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830FB7">
        <w:rPr>
          <w:sz w:val="27"/>
          <w:szCs w:val="27"/>
        </w:rPr>
        <w:t xml:space="preserve">Мировой судья судебного участка № 4 </w:t>
      </w:r>
      <w:r w:rsidRPr="00830FB7">
        <w:rPr>
          <w:sz w:val="27"/>
          <w:szCs w:val="27"/>
        </w:rPr>
        <w:t>Сургутского</w:t>
      </w:r>
      <w:r w:rsidRPr="00830FB7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41308C" w:rsidRPr="00830FB7" w:rsidP="0041308C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830FB7">
        <w:rPr>
          <w:sz w:val="27"/>
          <w:szCs w:val="27"/>
        </w:rPr>
        <w:t xml:space="preserve">без участия лица, в отношении которого ведется производство по делу об административном правонарушении – </w:t>
      </w:r>
      <w:r>
        <w:rPr>
          <w:sz w:val="27"/>
          <w:szCs w:val="27"/>
        </w:rPr>
        <w:t>Макеева В.А.</w:t>
      </w:r>
      <w:r w:rsidRPr="00830FB7">
        <w:rPr>
          <w:color w:val="000099"/>
          <w:sz w:val="27"/>
          <w:szCs w:val="27"/>
        </w:rPr>
        <w:t>,</w:t>
      </w:r>
      <w:r w:rsidRPr="00830FB7">
        <w:rPr>
          <w:sz w:val="27"/>
          <w:szCs w:val="27"/>
        </w:rPr>
        <w:t xml:space="preserve"> </w:t>
      </w:r>
    </w:p>
    <w:p w:rsidR="0041308C" w:rsidRPr="00830FB7" w:rsidP="0041308C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830FB7">
        <w:rPr>
          <w:sz w:val="27"/>
          <w:szCs w:val="27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41308C" w:rsidRPr="00830FB7" w:rsidP="0041308C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МАКЕЕВА ВИКТОРА АЛЕКСАНДРОВИЧА</w:t>
      </w:r>
      <w:r w:rsidRPr="00830FB7">
        <w:rPr>
          <w:color w:val="000000"/>
          <w:sz w:val="27"/>
          <w:szCs w:val="27"/>
          <w:shd w:val="clear" w:color="auto" w:fill="FFFFFF"/>
        </w:rPr>
        <w:t xml:space="preserve">, </w:t>
      </w:r>
      <w:r w:rsidR="00155D78">
        <w:rPr>
          <w:color w:val="000000"/>
          <w:sz w:val="27"/>
          <w:szCs w:val="27"/>
          <w:shd w:val="clear" w:color="auto" w:fill="FFFFFF"/>
        </w:rPr>
        <w:t>****</w:t>
      </w:r>
      <w:r w:rsidRPr="00830FB7">
        <w:rPr>
          <w:sz w:val="27"/>
          <w:szCs w:val="27"/>
        </w:rPr>
        <w:t xml:space="preserve">, ранее </w:t>
      </w:r>
      <w:r w:rsidRPr="00830FB7">
        <w:rPr>
          <w:sz w:val="27"/>
          <w:szCs w:val="27"/>
        </w:rPr>
        <w:t>привлекавшегося</w:t>
      </w:r>
      <w:r w:rsidRPr="00830FB7">
        <w:rPr>
          <w:sz w:val="27"/>
          <w:szCs w:val="27"/>
        </w:rPr>
        <w:t xml:space="preserve"> к административной ответственности по главе 20 КоАП РФ,</w:t>
      </w:r>
    </w:p>
    <w:p w:rsidR="0041308C" w:rsidRPr="00830FB7" w:rsidP="0041308C">
      <w:pPr>
        <w:tabs>
          <w:tab w:val="left" w:pos="567"/>
        </w:tabs>
        <w:suppressAutoHyphens/>
        <w:ind w:firstLine="567"/>
        <w:jc w:val="center"/>
        <w:rPr>
          <w:sz w:val="27"/>
          <w:szCs w:val="27"/>
        </w:rPr>
      </w:pPr>
      <w:r w:rsidRPr="00830FB7">
        <w:rPr>
          <w:sz w:val="27"/>
          <w:szCs w:val="27"/>
        </w:rPr>
        <w:t>установил:</w:t>
      </w:r>
    </w:p>
    <w:p w:rsidR="0041308C" w:rsidRPr="00830FB7" w:rsidP="0041308C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99"/>
          <w:sz w:val="27"/>
          <w:szCs w:val="27"/>
        </w:rPr>
        <w:t xml:space="preserve">25.02.2024 </w:t>
      </w:r>
      <w:r w:rsidRPr="00830FB7">
        <w:rPr>
          <w:color w:val="000099"/>
          <w:sz w:val="27"/>
          <w:szCs w:val="27"/>
        </w:rPr>
        <w:t xml:space="preserve">в </w:t>
      </w:r>
      <w:r>
        <w:rPr>
          <w:color w:val="000099"/>
          <w:sz w:val="27"/>
          <w:szCs w:val="27"/>
        </w:rPr>
        <w:t xml:space="preserve">17 </w:t>
      </w:r>
      <w:r w:rsidRPr="00830FB7">
        <w:rPr>
          <w:color w:val="000099"/>
          <w:sz w:val="27"/>
          <w:szCs w:val="27"/>
        </w:rPr>
        <w:t xml:space="preserve">часов </w:t>
      </w:r>
      <w:r>
        <w:rPr>
          <w:color w:val="000099"/>
          <w:sz w:val="27"/>
          <w:szCs w:val="27"/>
        </w:rPr>
        <w:t xml:space="preserve">50 </w:t>
      </w:r>
      <w:r w:rsidRPr="00830FB7">
        <w:rPr>
          <w:color w:val="000099"/>
          <w:sz w:val="27"/>
          <w:szCs w:val="27"/>
        </w:rPr>
        <w:t xml:space="preserve">минут в </w:t>
      </w:r>
      <w:r>
        <w:rPr>
          <w:color w:val="000099"/>
          <w:sz w:val="27"/>
          <w:szCs w:val="27"/>
        </w:rPr>
        <w:t xml:space="preserve">подъезде д. </w:t>
      </w:r>
      <w:r w:rsidR="00155D78">
        <w:rPr>
          <w:color w:val="000099"/>
          <w:sz w:val="27"/>
          <w:szCs w:val="27"/>
        </w:rPr>
        <w:t>***</w:t>
      </w:r>
      <w:r w:rsidRPr="00830FB7">
        <w:rPr>
          <w:color w:val="000099"/>
          <w:sz w:val="27"/>
          <w:szCs w:val="27"/>
        </w:rPr>
        <w:t xml:space="preserve"> по адресу </w:t>
      </w:r>
      <w:r w:rsidR="00155D78">
        <w:rPr>
          <w:color w:val="000099"/>
          <w:sz w:val="27"/>
          <w:szCs w:val="27"/>
        </w:rPr>
        <w:t>****</w:t>
      </w:r>
      <w:r w:rsidRPr="00830FB7">
        <w:rPr>
          <w:color w:val="000099"/>
          <w:sz w:val="27"/>
          <w:szCs w:val="27"/>
        </w:rPr>
        <w:t xml:space="preserve">, г. </w:t>
      </w:r>
      <w:r w:rsidR="00155D78">
        <w:rPr>
          <w:color w:val="000099"/>
          <w:sz w:val="27"/>
          <w:szCs w:val="27"/>
        </w:rPr>
        <w:t>***</w:t>
      </w:r>
      <w:r w:rsidRPr="00830FB7">
        <w:rPr>
          <w:color w:val="000099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Макеев В.А.</w:t>
      </w:r>
      <w:r w:rsidRPr="00830FB7">
        <w:rPr>
          <w:color w:val="000099"/>
          <w:sz w:val="27"/>
          <w:szCs w:val="27"/>
        </w:rPr>
        <w:t xml:space="preserve"> </w:t>
      </w:r>
      <w:r w:rsidRPr="00830FB7">
        <w:rPr>
          <w:color w:val="000000"/>
          <w:sz w:val="27"/>
          <w:szCs w:val="27"/>
        </w:rPr>
        <w:t xml:space="preserve">находился в общественном месте в состоянии алкогольного опьянения, </w:t>
      </w:r>
      <w:r w:rsidR="00C06246">
        <w:rPr>
          <w:color w:val="000000"/>
          <w:sz w:val="27"/>
          <w:szCs w:val="27"/>
        </w:rPr>
        <w:t xml:space="preserve">спал на полу, при пробуждении </w:t>
      </w:r>
      <w:r w:rsidRPr="00830FB7">
        <w:rPr>
          <w:color w:val="000000"/>
          <w:sz w:val="27"/>
          <w:szCs w:val="27"/>
        </w:rPr>
        <w:t xml:space="preserve">имел шаткую походку, </w:t>
      </w:r>
      <w:r w:rsidR="00C06246">
        <w:rPr>
          <w:color w:val="000000"/>
          <w:sz w:val="27"/>
          <w:szCs w:val="27"/>
        </w:rPr>
        <w:t xml:space="preserve">поведение не соответствовало обстановке, изменение окраса кожных покровов, неустойчивость тела, </w:t>
      </w:r>
      <w:r w:rsidRPr="00830FB7">
        <w:rPr>
          <w:color w:val="000000"/>
          <w:sz w:val="27"/>
          <w:szCs w:val="27"/>
        </w:rPr>
        <w:t>неопрятный внешний вид (</w:t>
      </w:r>
      <w:r w:rsidR="00C06246">
        <w:rPr>
          <w:color w:val="000000"/>
          <w:sz w:val="27"/>
          <w:szCs w:val="27"/>
        </w:rPr>
        <w:t>одежда грязная</w:t>
      </w:r>
      <w:r w:rsidRPr="00830FB7">
        <w:rPr>
          <w:color w:val="000000"/>
          <w:sz w:val="27"/>
          <w:szCs w:val="27"/>
        </w:rPr>
        <w:t xml:space="preserve">), невнятную речь, запах алкоголя из полости рта, то есть находился в общественном месте в состоянии, оскорбляющем человеческое достоинство и общественную нравственность. </w:t>
      </w:r>
    </w:p>
    <w:p w:rsidR="0041308C" w:rsidRPr="00830FB7" w:rsidP="0041308C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Макеев В.А.</w:t>
      </w:r>
      <w:r w:rsidRPr="00830FB7">
        <w:rPr>
          <w:color w:val="000000"/>
          <w:sz w:val="27"/>
          <w:szCs w:val="27"/>
        </w:rPr>
        <w:t>,</w:t>
      </w:r>
      <w:r w:rsidRPr="00830FB7">
        <w:rPr>
          <w:sz w:val="27"/>
          <w:szCs w:val="27"/>
        </w:rPr>
        <w:t xml:space="preserve">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</w:t>
      </w:r>
    </w:p>
    <w:p w:rsidR="0041308C" w:rsidRPr="00830FB7" w:rsidP="0041308C">
      <w:pPr>
        <w:overflowPunct/>
        <w:autoSpaceDE/>
        <w:autoSpaceDN/>
        <w:adjustRightInd/>
        <w:ind w:firstLine="567"/>
        <w:jc w:val="both"/>
        <w:rPr>
          <w:color w:val="000099"/>
          <w:sz w:val="27"/>
          <w:szCs w:val="27"/>
        </w:rPr>
      </w:pPr>
      <w:r w:rsidRPr="00830FB7">
        <w:rPr>
          <w:color w:val="000099"/>
          <w:sz w:val="27"/>
          <w:szCs w:val="27"/>
        </w:rPr>
        <w:t>Извещение о дне и времени рассмотрения дела вручено лично судебной повесткой привлекаемому лицу</w:t>
      </w:r>
      <w:r w:rsidR="00C06246">
        <w:rPr>
          <w:color w:val="000099"/>
          <w:sz w:val="27"/>
          <w:szCs w:val="27"/>
        </w:rPr>
        <w:t xml:space="preserve"> 25.02.2024 административным органом</w:t>
      </w:r>
      <w:r w:rsidRPr="00830FB7">
        <w:rPr>
          <w:color w:val="000099"/>
          <w:sz w:val="27"/>
          <w:szCs w:val="27"/>
        </w:rPr>
        <w:t xml:space="preserve">. С делом поступило ходатайство </w:t>
      </w:r>
      <w:r>
        <w:rPr>
          <w:color w:val="000099"/>
          <w:sz w:val="27"/>
          <w:szCs w:val="27"/>
        </w:rPr>
        <w:t>Макеева В.А.</w:t>
      </w:r>
      <w:r w:rsidRPr="00830FB7">
        <w:rPr>
          <w:color w:val="000099"/>
          <w:sz w:val="27"/>
          <w:szCs w:val="27"/>
        </w:rPr>
        <w:t xml:space="preserve"> о рассмотрении дела в его отсутствие</w:t>
      </w:r>
      <w:r w:rsidR="00C06246">
        <w:rPr>
          <w:color w:val="000099"/>
          <w:sz w:val="27"/>
          <w:szCs w:val="27"/>
        </w:rPr>
        <w:t xml:space="preserve"> в связи с инвалидностью 2 группы здоровья</w:t>
      </w:r>
      <w:r w:rsidRPr="00830FB7">
        <w:rPr>
          <w:color w:val="000099"/>
          <w:sz w:val="27"/>
          <w:szCs w:val="27"/>
        </w:rPr>
        <w:t>, где свою вину признал, в содеянном раскаялся, с санкцией в виде штрафа согласен.</w:t>
      </w:r>
    </w:p>
    <w:p w:rsidR="0041308C" w:rsidRPr="00830FB7" w:rsidP="0041308C">
      <w:pPr>
        <w:ind w:firstLine="720"/>
        <w:jc w:val="both"/>
        <w:rPr>
          <w:sz w:val="27"/>
          <w:szCs w:val="27"/>
        </w:rPr>
      </w:pPr>
      <w:r w:rsidRPr="00830FB7">
        <w:rPr>
          <w:sz w:val="27"/>
          <w:szCs w:val="27"/>
        </w:rPr>
        <w:t>Обсуждая вопрос о возможности рассмотрения дела в отсутствие привлекаемого по его ходатайству</w:t>
      </w:r>
      <w:r w:rsidR="00F02CC6">
        <w:rPr>
          <w:sz w:val="27"/>
          <w:szCs w:val="27"/>
        </w:rPr>
        <w:t>,</w:t>
      </w:r>
      <w:r w:rsidRPr="00830FB7">
        <w:rPr>
          <w:sz w:val="27"/>
          <w:szCs w:val="27"/>
        </w:rPr>
        <w:t xml:space="preserve"> прихожу к следующему.</w:t>
      </w:r>
    </w:p>
    <w:p w:rsidR="0041308C" w:rsidRPr="00830FB7" w:rsidP="0041308C">
      <w:pPr>
        <w:ind w:firstLine="720"/>
        <w:jc w:val="both"/>
        <w:rPr>
          <w:sz w:val="27"/>
          <w:szCs w:val="27"/>
        </w:rPr>
      </w:pPr>
      <w:r w:rsidRPr="00830FB7">
        <w:rPr>
          <w:sz w:val="27"/>
          <w:szCs w:val="27"/>
        </w:rPr>
        <w:t>Протокол об административном правонарушении, совершение которого влечет административный арест, передается на рассмотрение судье немедленно после его составления (</w:t>
      </w:r>
      <w:hyperlink r:id="rId4" w:history="1">
        <w:r w:rsidRPr="00830FB7">
          <w:rPr>
            <w:color w:val="106BBE"/>
            <w:sz w:val="27"/>
            <w:szCs w:val="27"/>
          </w:rPr>
          <w:t>ч</w:t>
        </w:r>
        <w:r w:rsidR="00F02CC6">
          <w:rPr>
            <w:color w:val="106BBE"/>
            <w:sz w:val="27"/>
            <w:szCs w:val="27"/>
          </w:rPr>
          <w:t>асть</w:t>
        </w:r>
        <w:r w:rsidRPr="00830FB7">
          <w:rPr>
            <w:color w:val="106BBE"/>
            <w:sz w:val="27"/>
            <w:szCs w:val="27"/>
          </w:rPr>
          <w:t xml:space="preserve"> 2 ст</w:t>
        </w:r>
        <w:r w:rsidR="00F02CC6">
          <w:rPr>
            <w:color w:val="106BBE"/>
            <w:sz w:val="27"/>
            <w:szCs w:val="27"/>
          </w:rPr>
          <w:t>атьи</w:t>
        </w:r>
        <w:r w:rsidRPr="00830FB7">
          <w:rPr>
            <w:color w:val="106BBE"/>
            <w:sz w:val="27"/>
            <w:szCs w:val="27"/>
          </w:rPr>
          <w:t> 28.8</w:t>
        </w:r>
      </w:hyperlink>
      <w:r w:rsidRPr="00830FB7">
        <w:rPr>
          <w:sz w:val="27"/>
          <w:szCs w:val="27"/>
        </w:rPr>
        <w:t xml:space="preserve"> КоАП РФ). </w:t>
      </w:r>
      <w:hyperlink r:id="rId5" w:history="1">
        <w:r w:rsidRPr="00830FB7">
          <w:rPr>
            <w:color w:val="106BBE"/>
            <w:sz w:val="27"/>
            <w:szCs w:val="27"/>
          </w:rPr>
          <w:t>Частью 4 ст. 29.6</w:t>
        </w:r>
      </w:hyperlink>
      <w:r w:rsidRPr="00830FB7">
        <w:rPr>
          <w:sz w:val="27"/>
          <w:szCs w:val="27"/>
        </w:rPr>
        <w:t xml:space="preserve"> КоАП РФ установлен сокращенный срок рассмотрения дела о таком административном правонарушении - в день получения протокола и других материалов дела, а в отношении лица, подвергнутого административному задержанию, - не позднее 48 часов с момента его задержания.</w:t>
      </w:r>
    </w:p>
    <w:p w:rsidR="0041308C" w:rsidRPr="00830FB7" w:rsidP="0041308C">
      <w:pPr>
        <w:ind w:firstLine="720"/>
        <w:jc w:val="both"/>
        <w:rPr>
          <w:sz w:val="27"/>
          <w:szCs w:val="27"/>
        </w:rPr>
      </w:pPr>
      <w:r w:rsidRPr="00830FB7">
        <w:rPr>
          <w:sz w:val="27"/>
          <w:szCs w:val="27"/>
        </w:rPr>
        <w:t xml:space="preserve">В силу </w:t>
      </w:r>
      <w:hyperlink r:id="rId6" w:history="1">
        <w:r w:rsidR="00F02CC6">
          <w:rPr>
            <w:color w:val="106BBE"/>
            <w:sz w:val="27"/>
            <w:szCs w:val="27"/>
          </w:rPr>
          <w:t>части</w:t>
        </w:r>
        <w:r w:rsidRPr="00830FB7">
          <w:rPr>
            <w:color w:val="106BBE"/>
            <w:sz w:val="27"/>
            <w:szCs w:val="27"/>
          </w:rPr>
          <w:t> 3 ст</w:t>
        </w:r>
        <w:r w:rsidR="00F02CC6">
          <w:rPr>
            <w:color w:val="106BBE"/>
            <w:sz w:val="27"/>
            <w:szCs w:val="27"/>
          </w:rPr>
          <w:t>атьи</w:t>
        </w:r>
        <w:r w:rsidRPr="00830FB7">
          <w:rPr>
            <w:color w:val="106BBE"/>
            <w:sz w:val="27"/>
            <w:szCs w:val="27"/>
          </w:rPr>
          <w:t> 25.1</w:t>
        </w:r>
      </w:hyperlink>
      <w:r w:rsidRPr="00830FB7">
        <w:rPr>
          <w:sz w:val="27"/>
          <w:szCs w:val="27"/>
        </w:rPr>
        <w:t xml:space="preserve"> КоАП РФ присутствие лица, привлекаемого к административной ответственности, при рассмотрении дела об административном правонарушении, влекущем административный арест, во всех случаях является необходимым.</w:t>
      </w:r>
    </w:p>
    <w:p w:rsidR="0041308C" w:rsidRPr="00830FB7" w:rsidP="0041308C">
      <w:pPr>
        <w:ind w:firstLine="720"/>
        <w:jc w:val="both"/>
        <w:rPr>
          <w:sz w:val="27"/>
          <w:szCs w:val="27"/>
        </w:rPr>
      </w:pPr>
      <w:r w:rsidRPr="00830FB7">
        <w:rPr>
          <w:sz w:val="27"/>
          <w:szCs w:val="27"/>
        </w:rPr>
        <w:t xml:space="preserve">Согласно позиции Конституционного Суда РФ, высказанной в Определениях </w:t>
      </w:r>
      <w:hyperlink r:id="rId7" w:history="1">
        <w:r w:rsidRPr="00830FB7">
          <w:rPr>
            <w:color w:val="106BBE"/>
            <w:sz w:val="27"/>
            <w:szCs w:val="27"/>
          </w:rPr>
          <w:t>от 21 мая 2015 г. N 1125-О</w:t>
        </w:r>
      </w:hyperlink>
      <w:r w:rsidRPr="00830FB7">
        <w:rPr>
          <w:sz w:val="27"/>
          <w:szCs w:val="27"/>
        </w:rPr>
        <w:t xml:space="preserve">, </w:t>
      </w:r>
      <w:hyperlink r:id="rId8" w:history="1">
        <w:r w:rsidRPr="00830FB7">
          <w:rPr>
            <w:color w:val="106BBE"/>
            <w:sz w:val="27"/>
            <w:szCs w:val="27"/>
          </w:rPr>
          <w:t>от 29 сентября 2015 г. N 1902-О</w:t>
        </w:r>
      </w:hyperlink>
      <w:r w:rsidRPr="00830FB7">
        <w:rPr>
          <w:sz w:val="27"/>
          <w:szCs w:val="27"/>
        </w:rPr>
        <w:t xml:space="preserve">, </w:t>
      </w:r>
      <w:hyperlink r:id="rId6" w:history="1">
        <w:r w:rsidRPr="00830FB7">
          <w:rPr>
            <w:color w:val="106BBE"/>
            <w:sz w:val="27"/>
            <w:szCs w:val="27"/>
          </w:rPr>
          <w:t>ч. 3 ст. 25.1</w:t>
        </w:r>
      </w:hyperlink>
      <w:r w:rsidRPr="00830FB7">
        <w:rPr>
          <w:sz w:val="27"/>
          <w:szCs w:val="27"/>
        </w:rPr>
        <w:t xml:space="preserve"> КоАП РФ создает для лица дополнительную гарантию полноценной реализации права на защиту при привлечении к ответственности за такие административные правонарушения, за </w:t>
      </w:r>
      <w:r w:rsidRPr="00830FB7">
        <w:rPr>
          <w:sz w:val="27"/>
          <w:szCs w:val="27"/>
        </w:rPr>
        <w:t>которые предусмотрена возможность применения к нарушителю наиболее ограничительных по своему характеру мер административной ответственности.</w:t>
      </w:r>
    </w:p>
    <w:p w:rsidR="0041308C" w:rsidRPr="00830FB7" w:rsidP="0041308C">
      <w:pPr>
        <w:ind w:firstLine="720"/>
        <w:jc w:val="both"/>
        <w:rPr>
          <w:sz w:val="27"/>
          <w:szCs w:val="27"/>
        </w:rPr>
      </w:pPr>
      <w:r w:rsidRPr="00830FB7">
        <w:rPr>
          <w:sz w:val="27"/>
          <w:szCs w:val="27"/>
        </w:rPr>
        <w:t>Таким образом, принимая во внимание сокращенный срок рассмотрения дел об административных правонарушениях, совершение которых влечет административный арест, судья вправе приступить к рассмотрению дела по существу при совокупности следующих условий:</w:t>
      </w:r>
    </w:p>
    <w:p w:rsidR="0041308C" w:rsidRPr="00830FB7" w:rsidP="0041308C">
      <w:pPr>
        <w:ind w:firstLine="720"/>
        <w:jc w:val="both"/>
        <w:rPr>
          <w:sz w:val="27"/>
          <w:szCs w:val="27"/>
        </w:rPr>
      </w:pPr>
      <w:r w:rsidRPr="00830FB7">
        <w:rPr>
          <w:sz w:val="27"/>
          <w:szCs w:val="27"/>
        </w:rPr>
        <w:t>- лицо не явилось либо не было доставлено в судебное заседание;</w:t>
      </w:r>
    </w:p>
    <w:p w:rsidR="0041308C" w:rsidRPr="00830FB7" w:rsidP="0041308C">
      <w:pPr>
        <w:ind w:firstLine="720"/>
        <w:jc w:val="both"/>
        <w:rPr>
          <w:sz w:val="27"/>
          <w:szCs w:val="27"/>
        </w:rPr>
      </w:pPr>
      <w:r w:rsidRPr="00830FB7">
        <w:rPr>
          <w:sz w:val="27"/>
          <w:szCs w:val="27"/>
        </w:rPr>
        <w:t xml:space="preserve">- санкция статьи (части статьи) </w:t>
      </w:r>
      <w:hyperlink r:id="rId9" w:history="1">
        <w:r w:rsidRPr="00830FB7">
          <w:rPr>
            <w:color w:val="106BBE"/>
            <w:sz w:val="27"/>
            <w:szCs w:val="27"/>
          </w:rPr>
          <w:t>КоАП</w:t>
        </w:r>
      </w:hyperlink>
      <w:r w:rsidRPr="00830FB7">
        <w:rPr>
          <w:sz w:val="27"/>
          <w:szCs w:val="27"/>
        </w:rPr>
        <w:t xml:space="preserve"> РФ, на основании которой возбуждено дело об административном правонарушении, предусматривает, помимо административного ареста, возможность назначения иного вида административного наказания;</w:t>
      </w:r>
    </w:p>
    <w:p w:rsidR="0041308C" w:rsidRPr="00830FB7" w:rsidP="0041308C">
      <w:pPr>
        <w:ind w:firstLine="720"/>
        <w:jc w:val="both"/>
        <w:rPr>
          <w:sz w:val="27"/>
          <w:szCs w:val="27"/>
        </w:rPr>
      </w:pPr>
      <w:r w:rsidRPr="00830FB7">
        <w:rPr>
          <w:sz w:val="27"/>
          <w:szCs w:val="27"/>
        </w:rPr>
        <w:t>- фактические обстоятельства дела не исключают возможности назначения административного наказания, не связанного с содержанием нарушителя в условиях изоляции от общества.</w:t>
      </w:r>
    </w:p>
    <w:p w:rsidR="0041308C" w:rsidRPr="00830FB7" w:rsidP="0041308C">
      <w:pPr>
        <w:ind w:firstLine="720"/>
        <w:jc w:val="both"/>
        <w:rPr>
          <w:sz w:val="27"/>
          <w:szCs w:val="27"/>
        </w:rPr>
      </w:pPr>
      <w:r w:rsidRPr="00830FB7">
        <w:rPr>
          <w:sz w:val="27"/>
          <w:szCs w:val="27"/>
        </w:rPr>
        <w:t>При этом судам надлежит учитывать, что по делу, рассматриваемому в отсутствие лица, привлекаемого к административной ответственности, последнему не может быть назначено административное наказание в виде административного ареста.</w:t>
      </w:r>
    </w:p>
    <w:p w:rsidR="0041308C" w:rsidRPr="00830FB7" w:rsidP="0041308C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830FB7">
        <w:rPr>
          <w:sz w:val="27"/>
          <w:szCs w:val="27"/>
        </w:rPr>
        <w:t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т.к. санкция статьи 20.21 КоАП РФ устанавливает альтернативное административное наказание, не связанное с содержанием нарушителя в условиях изоляции от общества.</w:t>
      </w:r>
    </w:p>
    <w:p w:rsidR="0041308C" w:rsidRPr="00830FB7" w:rsidP="0041308C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830FB7">
        <w:rPr>
          <w:sz w:val="27"/>
          <w:szCs w:val="27"/>
        </w:rPr>
        <w:t xml:space="preserve">При таких данных, суд считает возможным рассмотреть дело в отсутствие </w:t>
      </w:r>
      <w:r>
        <w:rPr>
          <w:color w:val="000000"/>
          <w:sz w:val="27"/>
          <w:szCs w:val="27"/>
        </w:rPr>
        <w:t>Макеева В.А.</w:t>
      </w:r>
      <w:r w:rsidRPr="00830FB7">
        <w:rPr>
          <w:sz w:val="27"/>
          <w:szCs w:val="27"/>
        </w:rPr>
        <w:t xml:space="preserve"> по имеющимся в деле доказательствам с учетом его волеизъявления. </w:t>
      </w:r>
    </w:p>
    <w:p w:rsidR="0041308C" w:rsidRPr="00830FB7" w:rsidP="0041308C">
      <w:pPr>
        <w:shd w:val="clear" w:color="auto" w:fill="FFFFFF"/>
        <w:ind w:firstLine="567"/>
        <w:jc w:val="both"/>
        <w:rPr>
          <w:sz w:val="27"/>
          <w:szCs w:val="27"/>
        </w:rPr>
      </w:pPr>
      <w:r w:rsidRPr="00830FB7">
        <w:rPr>
          <w:sz w:val="27"/>
          <w:szCs w:val="27"/>
        </w:rPr>
        <w:t xml:space="preserve">Изучив материалы дела, суд приходит к следующим выводам.  </w:t>
      </w:r>
    </w:p>
    <w:p w:rsidR="0041308C" w:rsidRPr="00830FB7" w:rsidP="0041308C">
      <w:pPr>
        <w:ind w:firstLine="567"/>
        <w:jc w:val="both"/>
        <w:rPr>
          <w:sz w:val="27"/>
          <w:szCs w:val="27"/>
        </w:rPr>
      </w:pPr>
      <w:r w:rsidRPr="00830FB7">
        <w:rPr>
          <w:sz w:val="27"/>
          <w:szCs w:val="27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</w:t>
      </w:r>
      <w:r w:rsidR="00C06246">
        <w:rPr>
          <w:sz w:val="27"/>
          <w:szCs w:val="27"/>
        </w:rPr>
        <w:t xml:space="preserve">272112 </w:t>
      </w:r>
      <w:r w:rsidRPr="00830FB7">
        <w:rPr>
          <w:sz w:val="27"/>
          <w:szCs w:val="27"/>
        </w:rPr>
        <w:t xml:space="preserve">от </w:t>
      </w:r>
      <w:r w:rsidR="00C06246">
        <w:rPr>
          <w:sz w:val="27"/>
          <w:szCs w:val="27"/>
        </w:rPr>
        <w:t>25.02.2024</w:t>
      </w:r>
      <w:r w:rsidRPr="00830FB7">
        <w:rPr>
          <w:color w:val="0000CC"/>
          <w:sz w:val="27"/>
          <w:szCs w:val="27"/>
        </w:rPr>
        <w:t xml:space="preserve">; </w:t>
      </w:r>
      <w:r w:rsidRPr="00830FB7">
        <w:rPr>
          <w:sz w:val="27"/>
          <w:szCs w:val="27"/>
        </w:rPr>
        <w:t xml:space="preserve">рапортом сотрудника полиции, в котором изложены все обстоятельства совершенного правонарушения; объяснениями допрошенного в качестве свидетеля </w:t>
      </w:r>
      <w:r w:rsidR="00155D78">
        <w:rPr>
          <w:sz w:val="27"/>
          <w:szCs w:val="27"/>
        </w:rPr>
        <w:t>****</w:t>
      </w:r>
      <w:r w:rsidRPr="00830FB7">
        <w:rPr>
          <w:sz w:val="27"/>
          <w:szCs w:val="27"/>
        </w:rPr>
        <w:t xml:space="preserve">, объяснением </w:t>
      </w:r>
      <w:r>
        <w:rPr>
          <w:color w:val="000099"/>
          <w:sz w:val="27"/>
          <w:szCs w:val="27"/>
        </w:rPr>
        <w:t>Макеева В.А.</w:t>
      </w:r>
      <w:r w:rsidRPr="00830FB7">
        <w:rPr>
          <w:color w:val="000099"/>
          <w:sz w:val="27"/>
          <w:szCs w:val="27"/>
        </w:rPr>
        <w:t xml:space="preserve">, протоколом о направлении на медицинское освидетельствование от </w:t>
      </w:r>
      <w:r w:rsidR="00C06246">
        <w:rPr>
          <w:color w:val="000099"/>
          <w:sz w:val="27"/>
          <w:szCs w:val="27"/>
        </w:rPr>
        <w:t>25.02.2024</w:t>
      </w:r>
      <w:r w:rsidRPr="00830FB7">
        <w:rPr>
          <w:color w:val="000099"/>
          <w:sz w:val="27"/>
          <w:szCs w:val="27"/>
        </w:rPr>
        <w:t xml:space="preserve">, </w:t>
      </w:r>
      <w:r w:rsidRPr="00830FB7">
        <w:rPr>
          <w:sz w:val="27"/>
          <w:szCs w:val="27"/>
        </w:rPr>
        <w:t xml:space="preserve">актом медицинского освидетельствования на состояние опьянения № </w:t>
      </w:r>
      <w:r w:rsidR="00155D78">
        <w:rPr>
          <w:sz w:val="27"/>
          <w:szCs w:val="27"/>
        </w:rPr>
        <w:t>***</w:t>
      </w:r>
      <w:r w:rsidRPr="00830FB7">
        <w:rPr>
          <w:sz w:val="27"/>
          <w:szCs w:val="27"/>
        </w:rPr>
        <w:t xml:space="preserve"> от </w:t>
      </w:r>
      <w:r w:rsidR="00155D78">
        <w:rPr>
          <w:sz w:val="27"/>
          <w:szCs w:val="27"/>
        </w:rPr>
        <w:t>**</w:t>
      </w:r>
      <w:r w:rsidRPr="00830FB7">
        <w:rPr>
          <w:sz w:val="27"/>
          <w:szCs w:val="27"/>
        </w:rPr>
        <w:t xml:space="preserve"> справкой </w:t>
      </w:r>
      <w:r w:rsidR="00C06246">
        <w:rPr>
          <w:sz w:val="27"/>
          <w:szCs w:val="27"/>
        </w:rPr>
        <w:t xml:space="preserve">МСЭ 2020 № </w:t>
      </w:r>
      <w:r w:rsidR="00155D78">
        <w:rPr>
          <w:sz w:val="27"/>
          <w:szCs w:val="27"/>
        </w:rPr>
        <w:t>**</w:t>
      </w:r>
      <w:r w:rsidR="00C06246">
        <w:rPr>
          <w:sz w:val="27"/>
          <w:szCs w:val="27"/>
        </w:rPr>
        <w:t xml:space="preserve">, справкой </w:t>
      </w:r>
      <w:r w:rsidRPr="00830FB7">
        <w:rPr>
          <w:sz w:val="27"/>
          <w:szCs w:val="27"/>
        </w:rPr>
        <w:t xml:space="preserve">КУ ХМАО-Югры «СКПД», </w:t>
      </w:r>
      <w:r w:rsidR="00C06246">
        <w:rPr>
          <w:sz w:val="27"/>
          <w:szCs w:val="27"/>
        </w:rPr>
        <w:t>справкой БУ ХМАО-Югры «</w:t>
      </w:r>
      <w:r w:rsidR="00C06246">
        <w:rPr>
          <w:sz w:val="27"/>
          <w:szCs w:val="27"/>
        </w:rPr>
        <w:t>Сургутская</w:t>
      </w:r>
      <w:r w:rsidR="00C06246">
        <w:rPr>
          <w:sz w:val="27"/>
          <w:szCs w:val="27"/>
        </w:rPr>
        <w:t xml:space="preserve"> клиническая травматологическая больница», </w:t>
      </w:r>
      <w:r w:rsidRPr="00830FB7">
        <w:rPr>
          <w:sz w:val="27"/>
          <w:szCs w:val="27"/>
        </w:rPr>
        <w:t xml:space="preserve">протоколом доставления лица от </w:t>
      </w:r>
      <w:r w:rsidR="00C06246">
        <w:rPr>
          <w:sz w:val="27"/>
          <w:szCs w:val="27"/>
        </w:rPr>
        <w:t>25.02.2024</w:t>
      </w:r>
      <w:r w:rsidRPr="00830FB7">
        <w:rPr>
          <w:sz w:val="27"/>
          <w:szCs w:val="27"/>
        </w:rPr>
        <w:t xml:space="preserve">, справкой на физ. лицо, протоколом о задержании № </w:t>
      </w:r>
      <w:r w:rsidR="00C06246">
        <w:rPr>
          <w:sz w:val="27"/>
          <w:szCs w:val="27"/>
        </w:rPr>
        <w:t xml:space="preserve">489 </w:t>
      </w:r>
      <w:r w:rsidRPr="00830FB7">
        <w:rPr>
          <w:sz w:val="27"/>
          <w:szCs w:val="27"/>
        </w:rPr>
        <w:t xml:space="preserve">от </w:t>
      </w:r>
      <w:r w:rsidR="00C06246">
        <w:rPr>
          <w:sz w:val="27"/>
          <w:szCs w:val="27"/>
        </w:rPr>
        <w:t>25.02.2024</w:t>
      </w:r>
      <w:r w:rsidRPr="00830FB7">
        <w:rPr>
          <w:sz w:val="27"/>
          <w:szCs w:val="27"/>
        </w:rPr>
        <w:t>.</w:t>
      </w:r>
    </w:p>
    <w:p w:rsidR="0041308C" w:rsidRPr="00830FB7" w:rsidP="0041308C">
      <w:pPr>
        <w:ind w:firstLine="567"/>
        <w:jc w:val="both"/>
        <w:rPr>
          <w:sz w:val="27"/>
          <w:szCs w:val="27"/>
        </w:rPr>
      </w:pPr>
      <w:r w:rsidRPr="00830FB7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99"/>
          <w:sz w:val="27"/>
          <w:szCs w:val="27"/>
        </w:rPr>
        <w:t>Макеева В.А.</w:t>
      </w:r>
      <w:r w:rsidRPr="00830FB7">
        <w:rPr>
          <w:color w:val="000099"/>
          <w:sz w:val="27"/>
          <w:szCs w:val="27"/>
        </w:rPr>
        <w:t xml:space="preserve"> </w:t>
      </w:r>
      <w:r w:rsidRPr="00830FB7">
        <w:rPr>
          <w:sz w:val="27"/>
          <w:szCs w:val="27"/>
        </w:rPr>
        <w:t xml:space="preserve">состава вменяемого административного правонарушения.  </w:t>
      </w:r>
    </w:p>
    <w:p w:rsidR="0041308C" w:rsidRPr="00830FB7" w:rsidP="0041308C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830FB7">
        <w:rPr>
          <w:sz w:val="27"/>
          <w:szCs w:val="27"/>
        </w:rPr>
        <w:t>В действиях</w:t>
      </w:r>
      <w:r w:rsidRPr="00830FB7">
        <w:rPr>
          <w:color w:val="0000CC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Макеева В.А.</w:t>
      </w:r>
      <w:r w:rsidRPr="00830FB7">
        <w:rPr>
          <w:color w:val="000099"/>
          <w:sz w:val="27"/>
          <w:szCs w:val="27"/>
        </w:rPr>
        <w:t xml:space="preserve"> </w:t>
      </w:r>
      <w:r w:rsidRPr="00830FB7">
        <w:rPr>
          <w:sz w:val="27"/>
          <w:szCs w:val="27"/>
        </w:rPr>
        <w:t>имеется состав административного правонарушения, предусмотренного статьей 20.21 КоАП РФ – п</w:t>
      </w:r>
      <w:r w:rsidRPr="00830FB7">
        <w:rPr>
          <w:rFonts w:eastAsiaTheme="minorHAnsi"/>
          <w:sz w:val="27"/>
          <w:szCs w:val="27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41308C" w:rsidRPr="00830FB7" w:rsidP="0041308C">
      <w:pPr>
        <w:ind w:firstLine="567"/>
        <w:jc w:val="both"/>
        <w:rPr>
          <w:color w:val="000099"/>
          <w:sz w:val="27"/>
          <w:szCs w:val="27"/>
        </w:rPr>
      </w:pPr>
      <w:r w:rsidRPr="00830FB7">
        <w:rPr>
          <w:sz w:val="27"/>
          <w:szCs w:val="27"/>
        </w:rPr>
        <w:t>Обстоятельствами, смягчающими административную ответственность привлекаемого лица, судом установлены факт признания им вины и раскаяние в содеянном, о чем установлено из его ходатайства</w:t>
      </w:r>
      <w:r w:rsidR="00F02CC6">
        <w:rPr>
          <w:sz w:val="27"/>
          <w:szCs w:val="27"/>
        </w:rPr>
        <w:t xml:space="preserve">, а также </w:t>
      </w:r>
      <w:r w:rsidR="00F02CC6">
        <w:rPr>
          <w:sz w:val="27"/>
          <w:szCs w:val="27"/>
        </w:rPr>
        <w:t>наличие  инвалидности</w:t>
      </w:r>
      <w:r w:rsidR="00F02CC6">
        <w:rPr>
          <w:sz w:val="27"/>
          <w:szCs w:val="27"/>
        </w:rPr>
        <w:t xml:space="preserve"> 2 группы, заболевания «инфильтративный туберкулез С-1 левого легкого фаза распада МБТ (-)»</w:t>
      </w:r>
      <w:r w:rsidRPr="00830FB7">
        <w:rPr>
          <w:color w:val="000099"/>
          <w:sz w:val="27"/>
          <w:szCs w:val="27"/>
        </w:rPr>
        <w:t>.</w:t>
      </w:r>
    </w:p>
    <w:p w:rsidR="0041308C" w:rsidRPr="00830FB7" w:rsidP="0041308C">
      <w:pPr>
        <w:ind w:firstLine="567"/>
        <w:jc w:val="both"/>
        <w:rPr>
          <w:sz w:val="27"/>
          <w:szCs w:val="27"/>
        </w:rPr>
      </w:pPr>
      <w:r w:rsidRPr="00830FB7">
        <w:rPr>
          <w:sz w:val="27"/>
          <w:szCs w:val="27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0099"/>
          <w:sz w:val="27"/>
          <w:szCs w:val="27"/>
        </w:rPr>
        <w:t>Макеева В.А.</w:t>
      </w:r>
      <w:r w:rsidRPr="00830FB7">
        <w:rPr>
          <w:color w:val="000099"/>
          <w:sz w:val="27"/>
          <w:szCs w:val="27"/>
        </w:rPr>
        <w:t xml:space="preserve"> </w:t>
      </w:r>
      <w:r w:rsidRPr="00830FB7">
        <w:rPr>
          <w:sz w:val="27"/>
          <w:szCs w:val="27"/>
        </w:rPr>
        <w:t xml:space="preserve">к </w:t>
      </w:r>
      <w:r w:rsidRPr="00830FB7">
        <w:rPr>
          <w:sz w:val="27"/>
          <w:szCs w:val="27"/>
        </w:rPr>
        <w:t>административной ответственности по главе 20 КоАП РФ в течение года</w:t>
      </w:r>
      <w:r w:rsidR="00F02CC6">
        <w:rPr>
          <w:sz w:val="27"/>
          <w:szCs w:val="27"/>
        </w:rPr>
        <w:t xml:space="preserve"> неоднократно</w:t>
      </w:r>
      <w:r w:rsidRPr="00830FB7">
        <w:rPr>
          <w:sz w:val="27"/>
          <w:szCs w:val="27"/>
        </w:rPr>
        <w:t>.</w:t>
      </w:r>
    </w:p>
    <w:p w:rsidR="0041308C" w:rsidRPr="00830FB7" w:rsidP="0041308C">
      <w:pPr>
        <w:ind w:firstLine="567"/>
        <w:jc w:val="both"/>
        <w:rPr>
          <w:sz w:val="27"/>
          <w:szCs w:val="27"/>
        </w:rPr>
      </w:pPr>
      <w:r w:rsidRPr="00830FB7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41308C" w:rsidRPr="00830FB7" w:rsidP="0041308C">
      <w:pPr>
        <w:ind w:firstLine="567"/>
        <w:jc w:val="both"/>
        <w:textAlignment w:val="baseline"/>
        <w:rPr>
          <w:sz w:val="27"/>
          <w:szCs w:val="27"/>
        </w:rPr>
      </w:pPr>
      <w:r w:rsidRPr="00830FB7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41308C" w:rsidRPr="00830FB7" w:rsidP="0041308C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7"/>
          <w:szCs w:val="27"/>
        </w:rPr>
      </w:pPr>
      <w:r w:rsidRPr="00830FB7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41308C" w:rsidRPr="00830FB7" w:rsidP="0041308C">
      <w:pPr>
        <w:ind w:firstLine="567"/>
        <w:jc w:val="both"/>
        <w:rPr>
          <w:sz w:val="27"/>
          <w:szCs w:val="27"/>
        </w:rPr>
      </w:pPr>
      <w:r w:rsidRPr="00830FB7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7"/>
          <w:szCs w:val="27"/>
        </w:rPr>
        <w:t>Макеева В.А.</w:t>
      </w:r>
      <w:r w:rsidRPr="00830FB7">
        <w:rPr>
          <w:color w:val="000099"/>
          <w:sz w:val="27"/>
          <w:szCs w:val="27"/>
        </w:rPr>
        <w:t xml:space="preserve"> </w:t>
      </w:r>
      <w:r w:rsidRPr="00830FB7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41308C" w:rsidRPr="00830FB7" w:rsidP="0041308C">
      <w:pPr>
        <w:ind w:firstLine="567"/>
        <w:jc w:val="both"/>
        <w:textAlignment w:val="baseline"/>
        <w:rPr>
          <w:sz w:val="27"/>
          <w:szCs w:val="27"/>
        </w:rPr>
      </w:pPr>
      <w:r w:rsidRPr="00830FB7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99"/>
          <w:sz w:val="27"/>
          <w:szCs w:val="27"/>
        </w:rPr>
        <w:t>Макеева В.А.</w:t>
      </w:r>
      <w:r w:rsidRPr="00830FB7">
        <w:rPr>
          <w:color w:val="000099"/>
          <w:sz w:val="27"/>
          <w:szCs w:val="27"/>
        </w:rPr>
        <w:t xml:space="preserve"> </w:t>
      </w:r>
      <w:r w:rsidRPr="00830FB7">
        <w:rPr>
          <w:sz w:val="27"/>
          <w:szCs w:val="27"/>
        </w:rPr>
        <w:t xml:space="preserve">к совершенному правонарушению, с учетом установленных судом обстоятельств, суд назначает ему административное наказание в виде административного штрафа в максимальном размере по санкции статьи с учетом наличия отягчающих обстоятельств, </w:t>
      </w:r>
      <w:r w:rsidR="00F02CC6">
        <w:rPr>
          <w:sz w:val="27"/>
          <w:szCs w:val="27"/>
        </w:rPr>
        <w:t xml:space="preserve">поскольку при рассмотрении дела в его отсутствие оно является единственно возможным к </w:t>
      </w:r>
      <w:r w:rsidR="00F02CC6">
        <w:rPr>
          <w:sz w:val="27"/>
          <w:szCs w:val="27"/>
        </w:rPr>
        <w:t>назанчению</w:t>
      </w:r>
      <w:r w:rsidRPr="00830FB7">
        <w:rPr>
          <w:sz w:val="27"/>
          <w:szCs w:val="27"/>
        </w:rPr>
        <w:t>.</w:t>
      </w:r>
    </w:p>
    <w:p w:rsidR="0041308C" w:rsidRPr="00830FB7" w:rsidP="0041308C">
      <w:pPr>
        <w:ind w:firstLine="567"/>
        <w:jc w:val="both"/>
        <w:rPr>
          <w:sz w:val="27"/>
          <w:szCs w:val="27"/>
        </w:rPr>
      </w:pPr>
      <w:r w:rsidRPr="00830FB7">
        <w:rPr>
          <w:sz w:val="27"/>
          <w:szCs w:val="27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41308C" w:rsidRPr="00830FB7" w:rsidP="0041308C">
      <w:pPr>
        <w:jc w:val="center"/>
        <w:rPr>
          <w:sz w:val="27"/>
          <w:szCs w:val="27"/>
        </w:rPr>
      </w:pPr>
      <w:r w:rsidRPr="00830FB7">
        <w:rPr>
          <w:sz w:val="27"/>
          <w:szCs w:val="27"/>
        </w:rPr>
        <w:t>постановил:</w:t>
      </w:r>
    </w:p>
    <w:p w:rsidR="0041308C" w:rsidRPr="00830FB7" w:rsidP="0041308C">
      <w:pPr>
        <w:jc w:val="both"/>
        <w:rPr>
          <w:sz w:val="27"/>
          <w:szCs w:val="27"/>
        </w:rPr>
      </w:pPr>
      <w:r w:rsidRPr="00830FB7">
        <w:rPr>
          <w:sz w:val="27"/>
          <w:szCs w:val="27"/>
        </w:rPr>
        <w:t xml:space="preserve">признать </w:t>
      </w:r>
      <w:r>
        <w:rPr>
          <w:color w:val="000000"/>
          <w:sz w:val="27"/>
          <w:szCs w:val="27"/>
          <w:shd w:val="clear" w:color="auto" w:fill="FFFFFF"/>
        </w:rPr>
        <w:t>МАКЕЕВА ВИКТОРА АЛЕКСАНДРОВИЧА</w:t>
      </w:r>
      <w:r w:rsidRPr="00830FB7">
        <w:rPr>
          <w:sz w:val="27"/>
          <w:szCs w:val="27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1500 (одна тысяча пятьсот) рублей.</w:t>
      </w:r>
    </w:p>
    <w:p w:rsidR="0041308C" w:rsidRPr="00830FB7" w:rsidP="0041308C">
      <w:pPr>
        <w:ind w:firstLine="567"/>
        <w:jc w:val="both"/>
        <w:rPr>
          <w:sz w:val="27"/>
          <w:szCs w:val="27"/>
        </w:rPr>
      </w:pPr>
      <w:r w:rsidRPr="00830FB7">
        <w:rPr>
          <w:sz w:val="27"/>
          <w:szCs w:val="27"/>
        </w:rPr>
        <w:t xml:space="preserve">Разъяснить </w:t>
      </w:r>
      <w:r>
        <w:rPr>
          <w:color w:val="000000"/>
          <w:sz w:val="27"/>
          <w:szCs w:val="27"/>
          <w:shd w:val="clear" w:color="auto" w:fill="FFFFFF"/>
        </w:rPr>
        <w:t>МАКЕЕВУ ВИКТОРУ АЛЕКСАНДРОВИЧУ</w:t>
      </w:r>
      <w:r w:rsidRPr="00830FB7">
        <w:rPr>
          <w:color w:val="000000"/>
          <w:sz w:val="27"/>
          <w:szCs w:val="27"/>
          <w:shd w:val="clear" w:color="auto" w:fill="FFFFFF"/>
        </w:rPr>
        <w:t xml:space="preserve"> </w:t>
      </w:r>
      <w:r w:rsidRPr="00830FB7">
        <w:rPr>
          <w:sz w:val="27"/>
          <w:szCs w:val="27"/>
        </w:rPr>
        <w:t>следующие положения:</w:t>
      </w:r>
    </w:p>
    <w:p w:rsidR="0041308C" w:rsidRPr="00830FB7" w:rsidP="0041308C">
      <w:pPr>
        <w:jc w:val="both"/>
        <w:rPr>
          <w:sz w:val="27"/>
          <w:szCs w:val="27"/>
        </w:rPr>
      </w:pPr>
      <w:r w:rsidRPr="00830FB7">
        <w:rPr>
          <w:sz w:val="27"/>
          <w:szCs w:val="27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72011601203010021140, УИН </w:t>
      </w:r>
      <w:r w:rsidRPr="00C06246" w:rsidR="00C06246">
        <w:rPr>
          <w:color w:val="FF0000"/>
          <w:sz w:val="27"/>
          <w:szCs w:val="27"/>
        </w:rPr>
        <w:t>0412365400595002972420140</w:t>
      </w:r>
      <w:r w:rsidRPr="00830FB7">
        <w:rPr>
          <w:color w:val="FF0000"/>
          <w:sz w:val="27"/>
          <w:szCs w:val="27"/>
        </w:rPr>
        <w:t>.</w:t>
      </w:r>
    </w:p>
    <w:p w:rsidR="0041308C" w:rsidRPr="00830FB7" w:rsidP="0041308C">
      <w:pPr>
        <w:ind w:firstLine="567"/>
        <w:jc w:val="both"/>
        <w:rPr>
          <w:sz w:val="27"/>
          <w:szCs w:val="27"/>
        </w:rPr>
      </w:pPr>
      <w:r w:rsidRPr="00830FB7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830FB7">
        <w:rPr>
          <w:sz w:val="27"/>
          <w:szCs w:val="27"/>
        </w:rPr>
        <w:t>каб</w:t>
      </w:r>
      <w:r w:rsidRPr="00830FB7">
        <w:rPr>
          <w:sz w:val="27"/>
          <w:szCs w:val="27"/>
        </w:rPr>
        <w:t xml:space="preserve">. 210 либо по электронной почте </w:t>
      </w:r>
      <w:hyperlink r:id="rId10" w:history="1">
        <w:r w:rsidRPr="00830FB7">
          <w:rPr>
            <w:color w:val="0000FF"/>
            <w:sz w:val="27"/>
            <w:szCs w:val="27"/>
            <w:u w:val="singl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</w:t>
        </w:r>
        <w:r w:rsidRPr="00830FB7">
          <w:rPr>
            <w:color w:val="0000FF"/>
            <w:sz w:val="27"/>
            <w:szCs w:val="27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urgut4@mirsud86.ru</w:t>
        </w:r>
      </w:hyperlink>
      <w:r w:rsidRPr="00830FB7">
        <w:rPr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Pr="00830FB7">
        <w:rPr>
          <w:sz w:val="27"/>
          <w:szCs w:val="27"/>
        </w:rPr>
        <w:t xml:space="preserve"> пометкой «к делу №05-</w:t>
      </w:r>
      <w:r w:rsidR="00C06246">
        <w:rPr>
          <w:sz w:val="27"/>
          <w:szCs w:val="27"/>
        </w:rPr>
        <w:t>0297/2604/2024</w:t>
      </w:r>
      <w:r w:rsidRPr="00830FB7">
        <w:rPr>
          <w:sz w:val="27"/>
          <w:szCs w:val="27"/>
        </w:rPr>
        <w:t>»;</w:t>
      </w:r>
    </w:p>
    <w:p w:rsidR="0041308C" w:rsidRPr="00830FB7" w:rsidP="0041308C">
      <w:pPr>
        <w:ind w:firstLine="567"/>
        <w:jc w:val="both"/>
        <w:rPr>
          <w:sz w:val="27"/>
          <w:szCs w:val="27"/>
        </w:rPr>
      </w:pPr>
      <w:r w:rsidRPr="00830FB7">
        <w:rPr>
          <w:sz w:val="27"/>
          <w:szCs w:val="27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41308C" w:rsidRPr="00830FB7" w:rsidP="0041308C">
      <w:pPr>
        <w:ind w:firstLine="567"/>
        <w:jc w:val="both"/>
        <w:rPr>
          <w:sz w:val="27"/>
          <w:szCs w:val="27"/>
        </w:rPr>
      </w:pPr>
      <w:r w:rsidRPr="00830FB7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41308C" w:rsidRPr="00830FB7" w:rsidP="0041308C">
      <w:pPr>
        <w:ind w:firstLine="567"/>
        <w:jc w:val="both"/>
        <w:rPr>
          <w:sz w:val="27"/>
          <w:szCs w:val="27"/>
        </w:rPr>
      </w:pPr>
      <w:r w:rsidRPr="00830FB7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41308C" w:rsidRPr="00830FB7" w:rsidP="0041308C">
      <w:pPr>
        <w:ind w:firstLine="567"/>
        <w:jc w:val="both"/>
        <w:rPr>
          <w:sz w:val="27"/>
          <w:szCs w:val="27"/>
        </w:rPr>
      </w:pPr>
      <w:r w:rsidRPr="00830FB7">
        <w:rPr>
          <w:sz w:val="27"/>
          <w:szCs w:val="27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41308C" w:rsidRPr="00830FB7" w:rsidP="0041308C">
      <w:pPr>
        <w:ind w:right="-2"/>
        <w:jc w:val="both"/>
        <w:rPr>
          <w:sz w:val="27"/>
          <w:szCs w:val="27"/>
        </w:rPr>
      </w:pPr>
      <w:r w:rsidRPr="00830FB7">
        <w:rPr>
          <w:sz w:val="27"/>
          <w:szCs w:val="27"/>
        </w:rPr>
        <w:tab/>
        <w:t xml:space="preserve">Постановление может быть обжаловано в </w:t>
      </w:r>
      <w:r w:rsidRPr="00830FB7">
        <w:rPr>
          <w:sz w:val="27"/>
          <w:szCs w:val="27"/>
        </w:rPr>
        <w:t>Сургутский</w:t>
      </w:r>
      <w:r w:rsidRPr="00830FB7">
        <w:rPr>
          <w:sz w:val="27"/>
          <w:szCs w:val="27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830FB7">
        <w:rPr>
          <w:sz w:val="27"/>
          <w:szCs w:val="27"/>
        </w:rPr>
        <w:t>Сургутского</w:t>
      </w:r>
      <w:r w:rsidRPr="00830FB7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41308C" w:rsidRPr="00830FB7" w:rsidP="0041308C">
      <w:pPr>
        <w:ind w:firstLine="567"/>
        <w:jc w:val="both"/>
        <w:textAlignment w:val="baseline"/>
        <w:rPr>
          <w:sz w:val="27"/>
          <w:szCs w:val="27"/>
        </w:rPr>
      </w:pPr>
    </w:p>
    <w:p w:rsidR="0041308C" w:rsidRPr="00A11690" w:rsidP="0041308C">
      <w:pPr>
        <w:ind w:firstLine="567"/>
        <w:jc w:val="center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>Мировой судья</w:t>
      </w:r>
      <w:r w:rsidRPr="00A11690">
        <w:rPr>
          <w:sz w:val="28"/>
          <w:szCs w:val="28"/>
        </w:rPr>
        <w:tab/>
        <w:t xml:space="preserve">           </w:t>
      </w:r>
      <w:r w:rsidRPr="00A11690">
        <w:rPr>
          <w:sz w:val="28"/>
          <w:szCs w:val="28"/>
        </w:rPr>
        <w:tab/>
      </w:r>
      <w:r w:rsidRPr="00A11690">
        <w:rPr>
          <w:sz w:val="28"/>
          <w:szCs w:val="28"/>
        </w:rPr>
        <w:tab/>
        <w:t xml:space="preserve">               Н.В. Разумная</w:t>
      </w:r>
    </w:p>
    <w:p w:rsidR="0041308C" w:rsidRPr="00A11690" w:rsidP="0041308C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678D0" w:rsidP="00F02CC6">
      <w:pPr>
        <w:jc w:val="both"/>
      </w:pPr>
      <w:r w:rsidRPr="00A11690">
        <w:rPr>
          <w:sz w:val="28"/>
          <w:szCs w:val="28"/>
        </w:rPr>
        <w:t xml:space="preserve"> </w:t>
      </w:r>
    </w:p>
    <w:sectPr w:rsidSect="002113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8C"/>
    <w:rsid w:val="00155D78"/>
    <w:rsid w:val="0041308C"/>
    <w:rsid w:val="005678D0"/>
    <w:rsid w:val="00830FB7"/>
    <w:rsid w:val="008D7B47"/>
    <w:rsid w:val="00A11690"/>
    <w:rsid w:val="00C06246"/>
    <w:rsid w:val="00F02CC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340EE3A-8B0D-4705-ACBA-7430658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0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308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Основной текст_"/>
    <w:link w:val="1"/>
    <w:rsid w:val="0041308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41308C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F02CC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02C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surgut4@mirsud86.ru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8802" TargetMode="External" /><Relationship Id="rId5" Type="http://schemas.openxmlformats.org/officeDocument/2006/relationships/hyperlink" Target="garantF1://12025267.29603" TargetMode="External" /><Relationship Id="rId6" Type="http://schemas.openxmlformats.org/officeDocument/2006/relationships/hyperlink" Target="garantF1://12025267.25103" TargetMode="External" /><Relationship Id="rId7" Type="http://schemas.openxmlformats.org/officeDocument/2006/relationships/hyperlink" Target="garantF1://70967722.0" TargetMode="External" /><Relationship Id="rId8" Type="http://schemas.openxmlformats.org/officeDocument/2006/relationships/hyperlink" Target="garantF1://71116828.0" TargetMode="External" /><Relationship Id="rId9" Type="http://schemas.openxmlformats.org/officeDocument/2006/relationships/hyperlink" Target="garantF1://12025267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